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4AB" w:rsidRPr="00D534AB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</w:pPr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«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Ақмола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облысы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білім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басқармасының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Шортанды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ауданы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бойынша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білім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бөлімінің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жанындағы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Жолымбет</w:t>
      </w: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 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кентінің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«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Ботакөз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»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бөбекжайы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»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мемлекеттік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коммуналдық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қазыналық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кәсіпорны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» </w:t>
      </w:r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2022</w:t>
      </w:r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жылғы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мемлекеттік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proofErr w:type="gram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</w:t>
      </w:r>
      <w:proofErr w:type="gram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өрсетілетін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қызмет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аясындағы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қызмет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туралы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есебін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көпшілік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талқылауды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өткізу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қорытындысы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.</w:t>
      </w:r>
    </w:p>
    <w:p w:rsidR="00D534AB" w:rsidRPr="00D534AB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</w:pP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 </w:t>
      </w:r>
    </w:p>
    <w:p w:rsidR="00D534AB" w:rsidRPr="00D534AB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</w:pP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1.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Көпші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лік</w:t>
      </w:r>
      <w:proofErr w:type="spellEnd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талқылауды</w:t>
      </w:r>
      <w:proofErr w:type="spellEnd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өткізу</w:t>
      </w:r>
      <w:proofErr w:type="spellEnd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күні</w:t>
      </w:r>
      <w:proofErr w:type="spellEnd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: 2023</w:t>
      </w: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жылғы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gram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1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0</w:t>
      </w:r>
      <w:proofErr w:type="gramEnd"/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ақпаннан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– 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1</w:t>
      </w: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0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наурыз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аралығында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.</w:t>
      </w:r>
    </w:p>
    <w:p w:rsidR="00D534AB" w:rsidRPr="00C33C92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</w:pP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 2.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Көпшілік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талқылауды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өткі</w:t>
      </w:r>
      <w:proofErr w:type="gram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зу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әд</w:t>
      </w:r>
      <w:proofErr w:type="gram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ісі</w:t>
      </w:r>
      <w:proofErr w:type="spellEnd"/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: </w:t>
      </w:r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«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Ақмола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облысы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білім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басқармасының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Шортанды</w:t>
      </w:r>
      <w:proofErr w:type="spellEnd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ауданы</w:t>
      </w:r>
      <w:proofErr w:type="spellEnd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бойынша</w:t>
      </w:r>
      <w:proofErr w:type="spellEnd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</w:t>
      </w:r>
      <w:proofErr w:type="spellStart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білім</w:t>
      </w:r>
      <w:proofErr w:type="spellEnd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бөлімінің</w:t>
      </w:r>
      <w:proofErr w:type="spellEnd"/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жанындағы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</w:t>
      </w:r>
      <w:r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Жолымбет</w:t>
      </w: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 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кентінің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«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Ботакөз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»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бөбекжайы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»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мемлекеттік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коммуналдық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 xml:space="preserve"> 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қазыналық</w:t>
      </w:r>
      <w:proofErr w:type="spell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 </w:t>
      </w:r>
      <w:proofErr w:type="spell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кә</w:t>
      </w:r>
      <w:proofErr w:type="gramStart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сіпорны</w:t>
      </w:r>
      <w:proofErr w:type="spellEnd"/>
      <w:proofErr w:type="gramEnd"/>
      <w:r w:rsidRPr="00D534AB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eastAsia="ru-RU"/>
        </w:rPr>
        <w:t>»</w:t>
      </w:r>
      <w:r w:rsidRPr="00D534AB">
        <w:rPr>
          <w:rFonts w:ascii="PT Sans" w:eastAsia="Times New Roman" w:hAnsi="PT Sans" w:cs="Times New Roman"/>
          <w:color w:val="3D3D3D"/>
          <w:sz w:val="26"/>
          <w:szCs w:val="26"/>
          <w:lang w:eastAsia="ru-RU"/>
        </w:rPr>
        <w:t>  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ресми сайтында</w:t>
      </w:r>
    </w:p>
    <w:p w:rsidR="00D534AB" w:rsidRPr="00AA2839" w:rsidRDefault="00F16219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</w:pPr>
      <w:r>
        <w:fldChar w:fldCharType="begin"/>
      </w:r>
      <w:r w:rsidRPr="00F16219">
        <w:rPr>
          <w:lang w:val="kk-KZ"/>
        </w:rPr>
        <w:instrText xml:space="preserve"> HYPERLINK "http://ds0005.shortandy.aqmoedu.kz/public/files/2022/4/1/010422_104425_zaklyuchenie-kaz.docx" </w:instrText>
      </w:r>
      <w:r>
        <w:fldChar w:fldCharType="separate"/>
      </w:r>
      <w:r w:rsidR="00D534AB" w:rsidRPr="00AA2839">
        <w:rPr>
          <w:rFonts w:ascii="PT Sans" w:eastAsia="Times New Roman" w:hAnsi="PT Sans" w:cs="Times New Roman"/>
          <w:color w:val="0000FF"/>
          <w:sz w:val="26"/>
          <w:szCs w:val="26"/>
          <w:lang w:val="kk-KZ" w:eastAsia="ru-RU"/>
        </w:rPr>
        <w:t>http://ds0005.shorta</w:t>
      </w:r>
      <w:r w:rsidR="00A8709F">
        <w:rPr>
          <w:rFonts w:ascii="PT Sans" w:eastAsia="Times New Roman" w:hAnsi="PT Sans" w:cs="Times New Roman"/>
          <w:color w:val="0000FF"/>
          <w:sz w:val="26"/>
          <w:szCs w:val="26"/>
          <w:lang w:val="kk-KZ" w:eastAsia="ru-RU"/>
        </w:rPr>
        <w:t>ndy.aqmoedu.kz/public/files/2023/4/1/010423</w:t>
      </w:r>
      <w:r w:rsidR="00D534AB" w:rsidRPr="00AA2839">
        <w:rPr>
          <w:rFonts w:ascii="PT Sans" w:eastAsia="Times New Roman" w:hAnsi="PT Sans" w:cs="Times New Roman"/>
          <w:color w:val="0000FF"/>
          <w:sz w:val="26"/>
          <w:szCs w:val="26"/>
          <w:lang w:val="kk-KZ" w:eastAsia="ru-RU"/>
        </w:rPr>
        <w:t>_104425_zaklyuchenie-kaz.docx</w:t>
      </w:r>
      <w:r>
        <w:rPr>
          <w:rFonts w:ascii="PT Sans" w:eastAsia="Times New Roman" w:hAnsi="PT Sans" w:cs="Times New Roman"/>
          <w:color w:val="0000FF"/>
          <w:sz w:val="26"/>
          <w:szCs w:val="26"/>
          <w:lang w:val="kk-KZ" w:eastAsia="ru-RU"/>
        </w:rPr>
        <w:fldChar w:fldCharType="end"/>
      </w:r>
      <w:r w:rsidR="00D534AB"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 </w:t>
      </w:r>
    </w:p>
    <w:p w:rsidR="00D534AB" w:rsidRPr="00C33C92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</w:pPr>
      <w:r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</w:t>
      </w:r>
      <w:r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3. Көпшілік талқылау өткізі туралы хабарландыру әдісі: 20</w:t>
      </w:r>
      <w:r w:rsidR="00C33C92"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2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3</w:t>
      </w:r>
      <w:r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 xml:space="preserve"> жылғы </w:t>
      </w:r>
      <w:r w:rsidR="00C33C92"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                     </w:t>
      </w:r>
      <w:r w:rsid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15 наурызда</w:t>
      </w:r>
      <w:r w:rsidR="00C33C92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 xml:space="preserve"> </w:t>
      </w:r>
      <w:r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</w:t>
      </w:r>
      <w:r w:rsidRPr="00A8709F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  <w:t>«Ақмола облысы білім басқармасының Шортанды ауданы бойынша білім бөлімінің жанындағы Жолымбет</w:t>
      </w:r>
      <w:r w:rsidRPr="00A8709F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</w:t>
      </w:r>
      <w:r w:rsidRPr="00A8709F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  <w:t>кентінің «Ботакөз» бөбекжайы» мемлекеттік коммуналдық қазыналық кәсіпорны»</w:t>
      </w:r>
      <w:r w:rsidR="00C33C92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  <w:t xml:space="preserve"> ресми сайтында</w:t>
      </w:r>
    </w:p>
    <w:p w:rsidR="00D534AB" w:rsidRPr="00AA2839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</w:pPr>
      <w:r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4. Көпшілік талқылау қатысушыларының ұсыныстары және (немесе) ескертулер тізімі: </w:t>
      </w:r>
      <w:r w:rsidRPr="00AA2839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  <w:t>«Ақмола облысы білім басқармасының Шортанды ауданы бойынша білім бөлімінің жанындағы Жолымбет</w:t>
      </w:r>
      <w:r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</w:t>
      </w:r>
      <w:r w:rsidRPr="00AA2839"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  <w:t>кентінің «Ботакөз» бөбекжайы» мемлекеттік коммуналдық қазыналық кәсіпорны»</w:t>
      </w:r>
      <w:r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D534AB" w:rsidRPr="00AA2839" w:rsidRDefault="00D534AB" w:rsidP="00D534AB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</w:pPr>
      <w:r w:rsidRPr="00AA2839">
        <w:rPr>
          <w:rFonts w:ascii="PT Sans" w:eastAsia="Times New Roman" w:hAnsi="PT Sans" w:cs="Times New Roman"/>
          <w:color w:val="3D3D3D"/>
          <w:sz w:val="26"/>
          <w:szCs w:val="26"/>
          <w:lang w:val="kk-KZ"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2586"/>
        <w:gridCol w:w="1673"/>
        <w:gridCol w:w="1593"/>
        <w:gridCol w:w="1593"/>
        <w:gridCol w:w="1513"/>
      </w:tblGrid>
      <w:tr w:rsidR="00D534AB" w:rsidRPr="00D534AB" w:rsidTr="00D534A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р</w:t>
            </w:r>
            <w:proofErr w:type="gram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енгізілген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ұйым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атауы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жеке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тұ</w:t>
            </w:r>
            <w:proofErr w:type="gram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лғаны</w:t>
            </w:r>
            <w:proofErr w:type="gram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ң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Көпшілік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талқылау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аясында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келі</w:t>
            </w:r>
            <w:proofErr w:type="gram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п</w:t>
            </w:r>
            <w:proofErr w:type="spellEnd"/>
            <w:proofErr w:type="gram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түскен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ескертулердің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қысқаша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қабылдау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қабылдамау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туралы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Ұсыныстар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және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(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немесе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)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ескертулерді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қабылдау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не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қабылдамау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бойынша</w:t>
            </w:r>
            <w:proofErr w:type="spellEnd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proofErr w:type="spellStart"/>
            <w:r w:rsidRPr="00D534AB">
              <w:rPr>
                <w:rFonts w:ascii="PT Sans" w:eastAsia="Times New Roman" w:hAnsi="PT Sans" w:cs="Times New Roman"/>
                <w:b/>
                <w:bCs/>
                <w:color w:val="3D3D3D"/>
                <w:sz w:val="26"/>
                <w:szCs w:val="26"/>
                <w:lang w:eastAsia="ru-RU"/>
              </w:rPr>
              <w:t>Ескерту</w:t>
            </w:r>
            <w:proofErr w:type="spellEnd"/>
          </w:p>
        </w:tc>
      </w:tr>
      <w:tr w:rsidR="00D534AB" w:rsidRPr="00D534AB" w:rsidTr="00D534A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6</w:t>
            </w:r>
          </w:p>
        </w:tc>
      </w:tr>
      <w:tr w:rsidR="00D534AB" w:rsidRPr="00D534AB" w:rsidTr="00D534AB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34AB" w:rsidRPr="00D534AB" w:rsidRDefault="00D534AB" w:rsidP="00D534AB">
            <w:pPr>
              <w:spacing w:after="150" w:line="240" w:lineRule="auto"/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</w:pPr>
            <w:r w:rsidRPr="00D534AB">
              <w:rPr>
                <w:rFonts w:ascii="PT Sans" w:eastAsia="Times New Roman" w:hAnsi="PT Sans" w:cs="Times New Roman"/>
                <w:color w:val="3D3D3D"/>
                <w:sz w:val="26"/>
                <w:szCs w:val="26"/>
                <w:lang w:eastAsia="ru-RU"/>
              </w:rPr>
              <w:t>-</w:t>
            </w:r>
          </w:p>
        </w:tc>
      </w:tr>
    </w:tbl>
    <w:p w:rsidR="001B1E53" w:rsidRDefault="001B1E53">
      <w:pPr>
        <w:rPr>
          <w:lang w:val="kk-KZ"/>
        </w:rPr>
      </w:pPr>
    </w:p>
    <w:p w:rsidR="005531F0" w:rsidRDefault="005531F0" w:rsidP="005531F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</w:pPr>
    </w:p>
    <w:p w:rsidR="005531F0" w:rsidRDefault="005531F0" w:rsidP="005531F0">
      <w:pPr>
        <w:shd w:val="clear" w:color="auto" w:fill="FFFFFF"/>
        <w:spacing w:after="150" w:line="240" w:lineRule="auto"/>
        <w:rPr>
          <w:rFonts w:ascii="PT Sans" w:eastAsia="Times New Roman" w:hAnsi="PT Sans" w:cs="Times New Roman"/>
          <w:b/>
          <w:bCs/>
          <w:color w:val="3D3D3D"/>
          <w:sz w:val="26"/>
          <w:szCs w:val="26"/>
          <w:lang w:val="kk-KZ" w:eastAsia="ru-RU"/>
        </w:rPr>
      </w:pPr>
    </w:p>
    <w:p w:rsidR="005531F0" w:rsidRPr="005531F0" w:rsidRDefault="005531F0">
      <w:pPr>
        <w:rPr>
          <w:lang w:val="kk-KZ"/>
        </w:rPr>
      </w:pPr>
      <w:bookmarkStart w:id="0" w:name="_GoBack"/>
      <w:bookmarkEnd w:id="0"/>
    </w:p>
    <w:sectPr w:rsidR="005531F0" w:rsidRPr="00553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C73"/>
    <w:rsid w:val="001B1E53"/>
    <w:rsid w:val="005531F0"/>
    <w:rsid w:val="005E1C73"/>
    <w:rsid w:val="00A8709F"/>
    <w:rsid w:val="00AA2839"/>
    <w:rsid w:val="00C33C92"/>
    <w:rsid w:val="00D534AB"/>
    <w:rsid w:val="00F1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34AB"/>
    <w:rPr>
      <w:b/>
      <w:bCs/>
    </w:rPr>
  </w:style>
  <w:style w:type="character" w:styleId="a5">
    <w:name w:val="Hyperlink"/>
    <w:basedOn w:val="a0"/>
    <w:uiPriority w:val="99"/>
    <w:semiHidden/>
    <w:unhideWhenUsed/>
    <w:rsid w:val="00D534A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34AB"/>
    <w:rPr>
      <w:b/>
      <w:bCs/>
    </w:rPr>
  </w:style>
  <w:style w:type="character" w:styleId="a5">
    <w:name w:val="Hyperlink"/>
    <w:basedOn w:val="a0"/>
    <w:uiPriority w:val="99"/>
    <w:semiHidden/>
    <w:unhideWhenUsed/>
    <w:rsid w:val="00D534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2023-04-10T04:28:00Z</dcterms:created>
  <dcterms:modified xsi:type="dcterms:W3CDTF">2023-04-10T08:13:00Z</dcterms:modified>
</cp:coreProperties>
</file>